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6BF53B84" w14:textId="0608D3A4" w:rsidR="00CF5161" w:rsidRPr="00F44451" w:rsidRDefault="00F44451" w:rsidP="00F4445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rPr>
          <w:rFonts w:ascii="Arial" w:eastAsia="Calibri" w:hAnsi="Arial" w:cs="Arial"/>
          <w:b/>
          <w:i/>
          <w:iCs/>
          <w:sz w:val="28"/>
          <w:szCs w:val="28"/>
          <w:highlight w:val="green"/>
        </w:rPr>
      </w:pPr>
      <w:r w:rsidRPr="00F44451">
        <w:rPr>
          <w:rStyle w:val="normaltextrun"/>
          <w:rFonts w:ascii="Arial" w:hAnsi="Arial" w:cs="Arial"/>
          <w:b/>
          <w:bCs/>
          <w:color w:val="000000"/>
          <w:sz w:val="24"/>
          <w:szCs w:val="24"/>
          <w:shd w:val="clear" w:color="auto" w:fill="FFFFFF"/>
        </w:rPr>
        <w:t>Invitation to Offer for the supply of diphtheria, tetanus, acellular pertussis, inactivated polio, Haemophilus influenzae type b, hepatitis B (DTaP/IPV/Hib/</w:t>
      </w:r>
      <w:proofErr w:type="spellStart"/>
      <w:r w:rsidRPr="00F44451">
        <w:rPr>
          <w:rStyle w:val="normaltextrun"/>
          <w:rFonts w:ascii="Arial" w:hAnsi="Arial" w:cs="Arial"/>
          <w:b/>
          <w:bCs/>
          <w:color w:val="000000"/>
          <w:sz w:val="24"/>
          <w:szCs w:val="24"/>
          <w:shd w:val="clear" w:color="auto" w:fill="FFFFFF"/>
        </w:rPr>
        <w:t>HepB</w:t>
      </w:r>
      <w:proofErr w:type="spellEnd"/>
      <w:r w:rsidRPr="00F44451">
        <w:rPr>
          <w:rStyle w:val="normaltextrun"/>
          <w:rFonts w:ascii="Arial" w:hAnsi="Arial" w:cs="Arial"/>
          <w:b/>
          <w:bCs/>
          <w:color w:val="000000"/>
          <w:sz w:val="24"/>
          <w:szCs w:val="24"/>
          <w:shd w:val="clear" w:color="auto" w:fill="FFFFFF"/>
        </w:rPr>
        <w:t>) vaccine</w:t>
      </w:r>
      <w:r w:rsidRPr="00F44451">
        <w:rPr>
          <w:rStyle w:val="bcx9"/>
          <w:rFonts w:ascii="Arial" w:hAnsi="Arial" w:cs="Arial"/>
          <w:color w:val="000000"/>
          <w:sz w:val="24"/>
          <w:szCs w:val="24"/>
          <w:shd w:val="clear" w:color="auto" w:fill="FFFFFF"/>
        </w:rPr>
        <w:t> </w:t>
      </w:r>
      <w:r w:rsidRPr="00F44451">
        <w:rPr>
          <w:rFonts w:ascii="Arial" w:hAnsi="Arial" w:cs="Arial"/>
          <w:color w:val="000000"/>
          <w:sz w:val="24"/>
          <w:szCs w:val="24"/>
          <w:shd w:val="clear" w:color="auto" w:fill="FFFFFF"/>
        </w:rPr>
        <w:br/>
      </w:r>
      <w:r w:rsidRPr="00F44451">
        <w:rPr>
          <w:rStyle w:val="normaltextrun"/>
          <w:rFonts w:ascii="Arial" w:hAnsi="Arial" w:cs="Arial"/>
          <w:b/>
          <w:bCs/>
          <w:color w:val="000000"/>
          <w:sz w:val="24"/>
          <w:szCs w:val="24"/>
          <w:shd w:val="clear" w:color="auto" w:fill="FFFFFF"/>
        </w:rPr>
        <w:t>Offer reference number: CM/PHV/25/175822</w:t>
      </w:r>
      <w:r w:rsidRPr="00F44451">
        <w:rPr>
          <w:rStyle w:val="bcx9"/>
          <w:rFonts w:ascii="Arial" w:hAnsi="Arial" w:cs="Arial"/>
          <w:color w:val="000000"/>
          <w:sz w:val="24"/>
          <w:szCs w:val="24"/>
          <w:shd w:val="clear" w:color="auto" w:fill="FFFFFF"/>
        </w:rPr>
        <w:t> </w:t>
      </w:r>
      <w:r w:rsidRPr="00F44451">
        <w:rPr>
          <w:rFonts w:ascii="Arial" w:hAnsi="Arial" w:cs="Arial"/>
          <w:color w:val="000000"/>
          <w:sz w:val="24"/>
          <w:szCs w:val="24"/>
          <w:shd w:val="clear" w:color="auto" w:fill="FFFFFF"/>
        </w:rPr>
        <w:br/>
      </w:r>
      <w:r w:rsidRPr="00F44451">
        <w:rPr>
          <w:rStyle w:val="normaltextrun"/>
          <w:rFonts w:ascii="Arial" w:hAnsi="Arial" w:cs="Arial"/>
          <w:b/>
          <w:bCs/>
          <w:color w:val="000000"/>
          <w:sz w:val="24"/>
          <w:szCs w:val="24"/>
          <w:shd w:val="clear" w:color="auto" w:fill="FFFFFF"/>
        </w:rPr>
        <w:t>Period of Agreement: 1 April 2025 to 31 March 2027 (‘Initial Term’) with an option for the Authority to extend for a period or periods up to an additional 24 months (‘Extension Period’)</w:t>
      </w:r>
      <w:r w:rsidRPr="00F44451">
        <w:rPr>
          <w:rStyle w:val="eop"/>
          <w:rFonts w:ascii="Arial" w:hAnsi="Arial" w:cs="Arial"/>
          <w:color w:val="000000"/>
          <w:sz w:val="24"/>
          <w:szCs w:val="24"/>
          <w:shd w:val="clear" w:color="auto" w:fill="FFFFFF"/>
        </w:rPr>
        <w:t> </w:t>
      </w:r>
    </w:p>
    <w:p w14:paraId="39F92F70"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525B44">
        <w:rPr>
          <w:rFonts w:ascii="Arial" w:eastAsia="Calibri" w:hAnsi="Arial" w:cs="Arial"/>
          <w:sz w:val="24"/>
          <w:highlight w:val="cyan"/>
        </w:rPr>
        <w:t>the               day of                                   20</w:t>
      </w:r>
      <w:proofErr w:type="gramStart"/>
      <w:r w:rsidRPr="00525B44">
        <w:rPr>
          <w:rFonts w:ascii="Arial" w:eastAsia="Calibri" w:hAnsi="Arial" w:cs="Arial"/>
          <w:sz w:val="24"/>
          <w:highlight w:val="cyan"/>
        </w:rPr>
        <w:t>[ ]</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525B44" w:rsidRDefault="00CF5161" w:rsidP="00CF5161">
      <w:pPr>
        <w:spacing w:before="120" w:after="0" w:line="240" w:lineRule="auto"/>
        <w:ind w:left="450" w:hanging="450"/>
        <w:jc w:val="both"/>
        <w:rPr>
          <w:rFonts w:ascii="Arial" w:eastAsia="Times New Roman" w:hAnsi="Arial" w:cs="Arial"/>
          <w:sz w:val="24"/>
          <w:szCs w:val="24"/>
          <w:highlight w:val="cyan"/>
        </w:rPr>
      </w:pPr>
      <w:r w:rsidRPr="00525B44">
        <w:rPr>
          <w:rFonts w:ascii="Arial" w:eastAsia="Times New Roman" w:hAnsi="Arial" w:cs="Arial"/>
          <w:sz w:val="24"/>
          <w:szCs w:val="24"/>
          <w:highlight w:val="cyan"/>
        </w:rPr>
        <w:t>(1)</w:t>
      </w:r>
      <w:r w:rsidRPr="00525B44">
        <w:rPr>
          <w:rFonts w:ascii="Arial" w:eastAsia="Times New Roman" w:hAnsi="Arial" w:cs="Arial"/>
          <w:sz w:val="24"/>
          <w:szCs w:val="24"/>
          <w:highlight w:val="cyan"/>
        </w:rPr>
        <w:tab/>
        <w:t>[</w:t>
      </w:r>
      <w:r w:rsidRPr="00525B44">
        <w:rPr>
          <w:rFonts w:ascii="Arial" w:eastAsia="Times New Roman" w:hAnsi="Arial" w:cs="Arial"/>
          <w:b/>
          <w:i/>
          <w:iCs/>
          <w:sz w:val="24"/>
          <w:szCs w:val="24"/>
          <w:highlight w:val="cyan"/>
        </w:rPr>
        <w:t>Insert the name of the Guarantor</w:t>
      </w:r>
      <w:r w:rsidRPr="00525B44">
        <w:rPr>
          <w:rFonts w:ascii="Arial" w:eastAsia="Times New Roman" w:hAnsi="Arial" w:cs="Arial"/>
          <w:sz w:val="24"/>
          <w:szCs w:val="24"/>
          <w:highlight w:val="cyan"/>
        </w:rPr>
        <w:t xml:space="preserve">] [a company incorporated in England and Wales with number [         ] whose registered office is at </w:t>
      </w:r>
      <w:r w:rsidRPr="00525B44">
        <w:rPr>
          <w:rFonts w:ascii="Arial" w:eastAsia="Times New Roman" w:hAnsi="Arial" w:cs="Arial"/>
          <w:i/>
          <w:iCs/>
          <w:sz w:val="24"/>
          <w:szCs w:val="24"/>
          <w:highlight w:val="cyan"/>
        </w:rPr>
        <w:t>[insert details of the Guarantor's registered office here]</w:t>
      </w:r>
      <w:r w:rsidR="008D09C9" w:rsidRPr="00525B44">
        <w:rPr>
          <w:rFonts w:ascii="Arial" w:eastAsia="Times New Roman" w:hAnsi="Arial" w:cs="Arial"/>
          <w:sz w:val="24"/>
          <w:szCs w:val="24"/>
          <w:highlight w:val="cyan"/>
        </w:rPr>
        <w:t xml:space="preserve"> </w:t>
      </w:r>
      <w:r w:rsidR="008D09C9" w:rsidRPr="00525B44">
        <w:rPr>
          <w:rFonts w:ascii="Arial" w:eastAsia="Times New Roman" w:hAnsi="Arial" w:cs="Arial"/>
          <w:b/>
          <w:sz w:val="24"/>
          <w:szCs w:val="24"/>
          <w:highlight w:val="cyan"/>
        </w:rPr>
        <w:t>OR</w:t>
      </w:r>
      <w:r w:rsidRPr="00525B44">
        <w:rPr>
          <w:rFonts w:ascii="Arial" w:eastAsia="Times New Roman" w:hAnsi="Arial" w:cs="Arial"/>
          <w:sz w:val="24"/>
          <w:szCs w:val="24"/>
          <w:highlight w:val="cyan"/>
        </w:rPr>
        <w:t xml:space="preserve"> a company incorporated under the laws of </w:t>
      </w:r>
      <w:r w:rsidRPr="00525B44">
        <w:rPr>
          <w:rFonts w:ascii="Arial" w:eastAsia="Times New Roman" w:hAnsi="Arial" w:cs="Arial"/>
          <w:i/>
          <w:iCs/>
          <w:sz w:val="24"/>
          <w:szCs w:val="24"/>
          <w:highlight w:val="cyan"/>
        </w:rPr>
        <w:t>[insert country]</w:t>
      </w:r>
      <w:r w:rsidRPr="00525B44">
        <w:rPr>
          <w:rFonts w:ascii="Arial" w:eastAsia="Times New Roman" w:hAnsi="Arial" w:cs="Arial"/>
          <w:sz w:val="24"/>
          <w:szCs w:val="24"/>
          <w:highlight w:val="cyan"/>
        </w:rPr>
        <w:t xml:space="preserve">, registered in </w:t>
      </w:r>
      <w:r w:rsidRPr="00525B44">
        <w:rPr>
          <w:rFonts w:ascii="Arial" w:eastAsia="Times New Roman" w:hAnsi="Arial" w:cs="Arial"/>
          <w:i/>
          <w:iCs/>
          <w:sz w:val="24"/>
          <w:szCs w:val="24"/>
          <w:highlight w:val="cyan"/>
        </w:rPr>
        <w:t>[insert country]</w:t>
      </w:r>
      <w:r w:rsidRPr="00525B44">
        <w:rPr>
          <w:rFonts w:ascii="Arial" w:eastAsia="Times New Roman" w:hAnsi="Arial" w:cs="Arial"/>
          <w:sz w:val="24"/>
          <w:szCs w:val="24"/>
          <w:highlight w:val="cyan"/>
        </w:rPr>
        <w:t xml:space="preserve"> with number </w:t>
      </w:r>
      <w:r w:rsidRPr="00525B44">
        <w:rPr>
          <w:rFonts w:ascii="Arial" w:eastAsia="Times New Roman" w:hAnsi="Arial" w:cs="Arial"/>
          <w:i/>
          <w:iCs/>
          <w:sz w:val="24"/>
          <w:szCs w:val="24"/>
          <w:highlight w:val="cyan"/>
        </w:rPr>
        <w:t>[insert number]</w:t>
      </w:r>
      <w:r w:rsidRPr="00525B44">
        <w:rPr>
          <w:rFonts w:ascii="Arial" w:eastAsia="Times New Roman" w:hAnsi="Arial" w:cs="Arial"/>
          <w:sz w:val="24"/>
          <w:szCs w:val="24"/>
          <w:highlight w:val="cyan"/>
        </w:rPr>
        <w:t xml:space="preserve"> at </w:t>
      </w:r>
      <w:r w:rsidRPr="00525B44">
        <w:rPr>
          <w:rFonts w:ascii="Arial" w:eastAsia="Times New Roman" w:hAnsi="Arial" w:cs="Arial"/>
          <w:i/>
          <w:iCs/>
          <w:sz w:val="24"/>
          <w:szCs w:val="24"/>
          <w:highlight w:val="cyan"/>
        </w:rPr>
        <w:t>[insert place of registration]</w:t>
      </w:r>
      <w:r w:rsidRPr="00525B44">
        <w:rPr>
          <w:rFonts w:ascii="Arial" w:eastAsia="Times New Roman" w:hAnsi="Arial" w:cs="Arial"/>
          <w:sz w:val="24"/>
          <w:szCs w:val="24"/>
          <w:highlight w:val="cyan"/>
        </w:rPr>
        <w:t xml:space="preserve">, whose principal office is at </w:t>
      </w:r>
      <w:r w:rsidRPr="00525B44">
        <w:rPr>
          <w:rFonts w:ascii="Arial" w:eastAsia="Times New Roman" w:hAnsi="Arial" w:cs="Arial"/>
          <w:i/>
          <w:iCs/>
          <w:sz w:val="24"/>
          <w:szCs w:val="24"/>
          <w:highlight w:val="cyan"/>
        </w:rPr>
        <w:t xml:space="preserve">[insert office details] </w:t>
      </w:r>
      <w:r w:rsidRPr="00525B44">
        <w:rPr>
          <w:rFonts w:ascii="Arial" w:eastAsia="Times New Roman" w:hAnsi="Arial" w:cs="Arial"/>
          <w:sz w:val="24"/>
          <w:szCs w:val="24"/>
          <w:highlight w:val="cyan"/>
        </w:rPr>
        <w:t>(</w:t>
      </w:r>
      <w:r w:rsidRPr="00525B44">
        <w:rPr>
          <w:rFonts w:ascii="Arial" w:eastAsia="Times New Roman" w:hAnsi="Arial" w:cs="Arial"/>
          <w:b/>
          <w:bCs/>
          <w:sz w:val="24"/>
          <w:szCs w:val="24"/>
          <w:highlight w:val="cyan"/>
        </w:rPr>
        <w:t>“Guarantor”</w:t>
      </w:r>
      <w:r w:rsidRPr="00525B44">
        <w:rPr>
          <w:rFonts w:ascii="Arial" w:eastAsia="Times New Roman" w:hAnsi="Arial" w:cs="Arial"/>
          <w:sz w:val="24"/>
          <w:szCs w:val="24"/>
          <w:highlight w:val="cyan"/>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525B44">
        <w:rPr>
          <w:rFonts w:ascii="Arial" w:eastAsia="Calibri" w:hAnsi="Arial" w:cs="Arial"/>
          <w:sz w:val="24"/>
          <w:highlight w:val="cyan"/>
        </w:rPr>
        <w:t>(2)</w:t>
      </w:r>
      <w:r w:rsidRPr="00525B44">
        <w:rPr>
          <w:rFonts w:ascii="Arial" w:eastAsia="Calibri" w:hAnsi="Arial" w:cs="Arial"/>
          <w:sz w:val="24"/>
          <w:highlight w:val="cyan"/>
        </w:rPr>
        <w:tab/>
        <w:t>[</w:t>
      </w:r>
      <w:r w:rsidRPr="00525B44">
        <w:rPr>
          <w:rFonts w:ascii="Arial" w:eastAsia="Calibri" w:hAnsi="Arial" w:cs="Arial"/>
          <w:b/>
          <w:i/>
          <w:iCs/>
          <w:sz w:val="24"/>
          <w:highlight w:val="cyan"/>
        </w:rPr>
        <w:t>Insert the name of the public sector Party to the Guaranteed Agreement</w:t>
      </w:r>
      <w:r w:rsidRPr="00525B44">
        <w:rPr>
          <w:rFonts w:ascii="Arial" w:eastAsia="Calibri" w:hAnsi="Arial" w:cs="Arial"/>
          <w:sz w:val="24"/>
          <w:highlight w:val="cyan"/>
        </w:rPr>
        <w:t xml:space="preserve">] whose principal office is at [                            </w:t>
      </w:r>
      <w:proofErr w:type="gramStart"/>
      <w:r w:rsidRPr="00525B44">
        <w:rPr>
          <w:rFonts w:ascii="Arial" w:eastAsia="Calibri" w:hAnsi="Arial" w:cs="Arial"/>
          <w:sz w:val="24"/>
          <w:highlight w:val="cyan"/>
        </w:rPr>
        <w:t xml:space="preserve">  ]</w:t>
      </w:r>
      <w:proofErr w:type="gramEnd"/>
      <w:r w:rsidRPr="00525B44">
        <w:rPr>
          <w:rFonts w:ascii="Arial" w:eastAsia="Calibri" w:hAnsi="Arial" w:cs="Arial"/>
          <w:sz w:val="24"/>
          <w:highlight w:val="cyan"/>
        </w:rPr>
        <w:t xml:space="preserve"> (</w:t>
      </w:r>
      <w:r w:rsidRPr="00525B44">
        <w:rPr>
          <w:rFonts w:ascii="Arial" w:eastAsia="Calibri" w:hAnsi="Arial" w:cs="Arial"/>
          <w:b/>
          <w:bCs/>
          <w:sz w:val="24"/>
          <w:highlight w:val="cyan"/>
        </w:rPr>
        <w:t>“Beneficiary”</w:t>
      </w:r>
      <w:r w:rsidRPr="00525B44">
        <w:rPr>
          <w:rFonts w:ascii="Arial" w:eastAsia="Calibri" w:hAnsi="Arial" w:cs="Arial"/>
          <w:sz w:val="24"/>
          <w:highlight w:val="cyan"/>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525B44">
        <w:rPr>
          <w:rFonts w:ascii="Arial" w:eastAsia="Calibri" w:hAnsi="Arial" w:cs="Arial"/>
          <w:sz w:val="24"/>
          <w:highlight w:val="cyan"/>
        </w:rPr>
        <w:t xml:space="preserve">[(A) </w:t>
      </w:r>
      <w:r w:rsidRPr="00525B44">
        <w:rPr>
          <w:rFonts w:ascii="Arial" w:eastAsia="Calibri" w:hAnsi="Arial" w:cs="Arial"/>
          <w:sz w:val="24"/>
          <w:highlight w:val="cyan"/>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 xml:space="preserve">The Guarantor has agreed, in consideration of the Beneficiary entering into the Guaranteed Agreement with the Supplier, to guarantee </w:t>
      </w:r>
      <w:proofErr w:type="gramStart"/>
      <w:r w:rsidRPr="00CF5161">
        <w:rPr>
          <w:rFonts w:ascii="Arial" w:eastAsia="Calibri" w:hAnsi="Arial" w:cs="Arial"/>
          <w:sz w:val="24"/>
        </w:rPr>
        <w:t>all of</w:t>
      </w:r>
      <w:proofErr w:type="gramEnd"/>
      <w:r w:rsidRPr="00CF5161">
        <w:rPr>
          <w:rFonts w:ascii="Arial" w:eastAsia="Calibri" w:hAnsi="Arial" w:cs="Arial"/>
          <w:sz w:val="24"/>
        </w:rPr>
        <w:t xml:space="preserve">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defined elsewhere in this Deed of Guarantee or the context requires otherwise, defined terms shall have the same meaning as they have for the purposes of the Guaranteed </w:t>
      </w:r>
      <w:proofErr w:type="gramStart"/>
      <w:r w:rsidRPr="00CF5161">
        <w:rPr>
          <w:rFonts w:ascii="Arial" w:eastAsia="Calibri" w:hAnsi="Arial" w:cs="Times New Roman"/>
          <w:sz w:val="24"/>
        </w:rPr>
        <w:t>Agreement;</w:t>
      </w:r>
      <w:proofErr w:type="gramEnd"/>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C11814" w:rsidRDefault="00CF5161" w:rsidP="00CF5161">
      <w:pPr>
        <w:numPr>
          <w:ilvl w:val="2"/>
          <w:numId w:val="1"/>
        </w:numPr>
        <w:spacing w:after="240" w:line="240" w:lineRule="auto"/>
        <w:jc w:val="both"/>
        <w:rPr>
          <w:rFonts w:ascii="Arial" w:eastAsia="Calibri" w:hAnsi="Arial" w:cs="Arial"/>
          <w:sz w:val="24"/>
          <w:highlight w:val="cyan"/>
        </w:rPr>
      </w:pPr>
      <w:r w:rsidRPr="00C11814">
        <w:rPr>
          <w:rFonts w:ascii="Arial" w:eastAsia="Calibri" w:hAnsi="Arial" w:cs="Arial"/>
          <w:sz w:val="24"/>
          <w:highlight w:val="cyan"/>
        </w:rPr>
        <w:t xml:space="preserve"> “</w:t>
      </w:r>
      <w:r w:rsidRPr="00C11814">
        <w:rPr>
          <w:rFonts w:ascii="Arial" w:eastAsia="Calibri" w:hAnsi="Arial" w:cs="Arial"/>
          <w:b/>
          <w:sz w:val="24"/>
          <w:highlight w:val="cyan"/>
        </w:rPr>
        <w:t>Guaranteed Agreement</w:t>
      </w:r>
      <w:r w:rsidRPr="00C11814">
        <w:rPr>
          <w:rFonts w:ascii="Arial" w:eastAsia="Calibri" w:hAnsi="Arial" w:cs="Arial"/>
          <w:sz w:val="24"/>
          <w:highlight w:val="cyan"/>
        </w:rPr>
        <w:t>” means the [</w:t>
      </w:r>
      <w:r w:rsidRPr="00C11814">
        <w:rPr>
          <w:rFonts w:ascii="Arial" w:eastAsia="Calibri" w:hAnsi="Arial" w:cs="Arial"/>
          <w:b/>
          <w:i/>
          <w:sz w:val="24"/>
          <w:highlight w:val="cyan"/>
        </w:rPr>
        <w:t>insert details of main contract</w:t>
      </w:r>
      <w:r w:rsidRPr="00C11814">
        <w:rPr>
          <w:rFonts w:ascii="Arial" w:eastAsia="Calibri" w:hAnsi="Arial" w:cs="Arial"/>
          <w:sz w:val="24"/>
          <w:highlight w:val="cyan"/>
        </w:rPr>
        <w:t>] made between the Beneficiary and the Supplier on [</w:t>
      </w:r>
      <w:r w:rsidRPr="00C11814">
        <w:rPr>
          <w:rFonts w:ascii="Arial" w:eastAsia="Calibri" w:hAnsi="Arial" w:cs="Arial"/>
          <w:b/>
          <w:i/>
          <w:sz w:val="24"/>
          <w:highlight w:val="cyan"/>
        </w:rPr>
        <w:t>insert date</w:t>
      </w:r>
      <w:proofErr w:type="gramStart"/>
      <w:r w:rsidRPr="00C11814">
        <w:rPr>
          <w:rFonts w:ascii="Arial" w:eastAsia="Calibri" w:hAnsi="Arial" w:cs="Arial"/>
          <w:sz w:val="24"/>
          <w:highlight w:val="cyan"/>
        </w:rPr>
        <w:t>];</w:t>
      </w:r>
      <w:proofErr w:type="gramEnd"/>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DA5519" w:rsidRDefault="00CF5161" w:rsidP="00CF5161">
      <w:pPr>
        <w:numPr>
          <w:ilvl w:val="2"/>
          <w:numId w:val="1"/>
        </w:numPr>
        <w:spacing w:after="240" w:line="240" w:lineRule="auto"/>
        <w:jc w:val="both"/>
        <w:rPr>
          <w:rFonts w:ascii="Arial" w:eastAsia="Calibri" w:hAnsi="Arial" w:cs="Arial"/>
          <w:sz w:val="24"/>
          <w:highlight w:val="cyan"/>
        </w:rPr>
      </w:pPr>
      <w:r w:rsidRPr="00DA5519">
        <w:rPr>
          <w:rFonts w:ascii="Arial" w:eastAsia="Calibri" w:hAnsi="Arial" w:cs="Arial"/>
          <w:b/>
          <w:sz w:val="24"/>
          <w:highlight w:val="cyan"/>
        </w:rPr>
        <w:lastRenderedPageBreak/>
        <w:t>“Supplier”</w:t>
      </w:r>
      <w:r w:rsidRPr="00DA5519">
        <w:rPr>
          <w:rFonts w:ascii="Arial" w:eastAsia="Calibri" w:hAnsi="Arial" w:cs="Arial"/>
          <w:sz w:val="24"/>
          <w:highlight w:val="cyan"/>
        </w:rPr>
        <w:t xml:space="preserve"> means [</w:t>
      </w:r>
      <w:r w:rsidRPr="00DA5519">
        <w:rPr>
          <w:rFonts w:ascii="Arial" w:eastAsia="Calibri" w:hAnsi="Arial" w:cs="Arial"/>
          <w:i/>
          <w:iCs/>
          <w:sz w:val="24"/>
          <w:highlight w:val="cyan"/>
        </w:rPr>
        <w:t>Insert the name of the Supplier</w:t>
      </w:r>
      <w:r w:rsidRPr="00DA5519">
        <w:rPr>
          <w:rFonts w:ascii="Arial" w:eastAsia="Calibri" w:hAnsi="Arial" w:cs="Arial"/>
          <w:sz w:val="24"/>
          <w:highlight w:val="cyan"/>
        </w:rPr>
        <w:t xml:space="preserve">] [a company incorporated in England and Wales with number [       </w:t>
      </w:r>
      <w:proofErr w:type="gramStart"/>
      <w:r w:rsidRPr="00DA5519">
        <w:rPr>
          <w:rFonts w:ascii="Arial" w:eastAsia="Calibri" w:hAnsi="Arial" w:cs="Arial"/>
          <w:sz w:val="24"/>
          <w:highlight w:val="cyan"/>
        </w:rPr>
        <w:t xml:space="preserve">  ]</w:t>
      </w:r>
      <w:proofErr w:type="gramEnd"/>
      <w:r w:rsidRPr="00DA5519">
        <w:rPr>
          <w:rFonts w:ascii="Arial" w:eastAsia="Calibri" w:hAnsi="Arial" w:cs="Arial"/>
          <w:sz w:val="24"/>
          <w:highlight w:val="cyan"/>
        </w:rPr>
        <w:t xml:space="preserve"> whose registered office is at </w:t>
      </w:r>
      <w:r w:rsidRPr="00DA5519">
        <w:rPr>
          <w:rFonts w:ascii="Arial" w:eastAsia="Calibri" w:hAnsi="Arial" w:cs="Arial"/>
          <w:i/>
          <w:iCs/>
          <w:sz w:val="24"/>
          <w:highlight w:val="cyan"/>
        </w:rPr>
        <w:t>[insert details of the Supplier's registered office here]</w:t>
      </w:r>
      <w:r w:rsidRPr="00DA5519">
        <w:rPr>
          <w:rFonts w:ascii="Arial" w:eastAsia="Calibri" w:hAnsi="Arial" w:cs="Arial"/>
          <w:sz w:val="24"/>
          <w:highlight w:val="cyan"/>
        </w:rPr>
        <w:t>]</w:t>
      </w:r>
      <w:r w:rsidR="008D09C9" w:rsidRPr="00DA5519">
        <w:rPr>
          <w:rFonts w:ascii="Arial" w:eastAsia="Calibri" w:hAnsi="Arial" w:cs="Arial"/>
          <w:b/>
          <w:sz w:val="24"/>
          <w:highlight w:val="cyan"/>
        </w:rPr>
        <w:t>OR</w:t>
      </w:r>
      <w:r w:rsidR="008D09C9" w:rsidRPr="00DA5519">
        <w:rPr>
          <w:rFonts w:ascii="Arial" w:eastAsia="Calibri" w:hAnsi="Arial" w:cs="Arial"/>
          <w:sz w:val="24"/>
          <w:highlight w:val="cyan"/>
        </w:rPr>
        <w:t xml:space="preserve"> </w:t>
      </w:r>
      <w:r w:rsidRPr="00DA5519">
        <w:rPr>
          <w:rFonts w:ascii="Arial" w:eastAsia="Calibri" w:hAnsi="Arial" w:cs="Arial"/>
          <w:sz w:val="24"/>
          <w:highlight w:val="cyan"/>
        </w:rPr>
        <w:t xml:space="preserve">a company incorporated under the laws of </w:t>
      </w:r>
      <w:r w:rsidRPr="00DA5519">
        <w:rPr>
          <w:rFonts w:ascii="Arial" w:eastAsia="Calibri" w:hAnsi="Arial" w:cs="Arial"/>
          <w:i/>
          <w:iCs/>
          <w:sz w:val="24"/>
          <w:highlight w:val="cyan"/>
        </w:rPr>
        <w:t>[insert country]</w:t>
      </w:r>
      <w:r w:rsidRPr="00DA5519">
        <w:rPr>
          <w:rFonts w:ascii="Arial" w:eastAsia="Calibri" w:hAnsi="Arial" w:cs="Arial"/>
          <w:sz w:val="24"/>
          <w:highlight w:val="cyan"/>
        </w:rPr>
        <w:t xml:space="preserve">, registered in </w:t>
      </w:r>
      <w:r w:rsidRPr="00DA5519">
        <w:rPr>
          <w:rFonts w:ascii="Arial" w:eastAsia="Calibri" w:hAnsi="Arial" w:cs="Arial"/>
          <w:i/>
          <w:iCs/>
          <w:sz w:val="24"/>
          <w:highlight w:val="cyan"/>
        </w:rPr>
        <w:t>[insert country]</w:t>
      </w:r>
      <w:r w:rsidRPr="00DA5519">
        <w:rPr>
          <w:rFonts w:ascii="Arial" w:eastAsia="Calibri" w:hAnsi="Arial" w:cs="Arial"/>
          <w:sz w:val="24"/>
          <w:highlight w:val="cyan"/>
        </w:rPr>
        <w:t xml:space="preserve"> with number </w:t>
      </w:r>
      <w:r w:rsidRPr="00DA5519">
        <w:rPr>
          <w:rFonts w:ascii="Arial" w:eastAsia="Calibri" w:hAnsi="Arial" w:cs="Arial"/>
          <w:i/>
          <w:iCs/>
          <w:sz w:val="24"/>
          <w:highlight w:val="cyan"/>
        </w:rPr>
        <w:t>[insert number]</w:t>
      </w:r>
      <w:r w:rsidRPr="00DA5519">
        <w:rPr>
          <w:rFonts w:ascii="Arial" w:eastAsia="Calibri" w:hAnsi="Arial" w:cs="Arial"/>
          <w:sz w:val="24"/>
          <w:highlight w:val="cyan"/>
        </w:rPr>
        <w:t xml:space="preserve"> at </w:t>
      </w:r>
      <w:r w:rsidRPr="00DA5519">
        <w:rPr>
          <w:rFonts w:ascii="Arial" w:eastAsia="Calibri" w:hAnsi="Arial" w:cs="Arial"/>
          <w:i/>
          <w:iCs/>
          <w:sz w:val="24"/>
          <w:highlight w:val="cyan"/>
        </w:rPr>
        <w:t>[insert place of registration]</w:t>
      </w:r>
      <w:r w:rsidRPr="00DA5519">
        <w:rPr>
          <w:rFonts w:ascii="Arial" w:eastAsia="Calibri" w:hAnsi="Arial" w:cs="Arial"/>
          <w:sz w:val="24"/>
          <w:highlight w:val="cyan"/>
        </w:rPr>
        <w:t xml:space="preserve">, whose principal office is at </w:t>
      </w:r>
      <w:r w:rsidRPr="00DA5519">
        <w:rPr>
          <w:rFonts w:ascii="Arial" w:eastAsia="Calibri" w:hAnsi="Arial" w:cs="Arial"/>
          <w:i/>
          <w:iCs/>
          <w:sz w:val="24"/>
          <w:highlight w:val="cyan"/>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sidRPr="00CF5161">
        <w:rPr>
          <w:rFonts w:ascii="Arial" w:eastAsia="Calibri" w:hAnsi="Arial" w:cs="Times New Roman"/>
          <w:sz w:val="24"/>
        </w:rPr>
        <w:t>time;</w:t>
      </w:r>
      <w:proofErr w:type="gramEnd"/>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words importing the singular are to include the plural and </w:t>
      </w:r>
      <w:proofErr w:type="gramStart"/>
      <w:r w:rsidRPr="00CF5161">
        <w:rPr>
          <w:rFonts w:ascii="Arial" w:eastAsia="Calibri" w:hAnsi="Arial" w:cs="Times New Roman"/>
          <w:sz w:val="24"/>
        </w:rPr>
        <w:t>vice versa;</w:t>
      </w:r>
      <w:proofErr w:type="gramEnd"/>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a "person" includes any individual, firm, company, corporation, government, state or agency of a state or any association, trust, joint venture, consortium, partnership or other entity (whether or not having separate legal personality</w:t>
      </w:r>
      <w:proofErr w:type="gramStart"/>
      <w:r w:rsidRPr="003A0BE9">
        <w:rPr>
          <w:rFonts w:ascii="Arial" w:eastAsia="Calibri" w:hAnsi="Arial" w:cs="Times New Roman"/>
          <w:sz w:val="24"/>
        </w:rPr>
        <w:t>);</w:t>
      </w:r>
      <w:proofErr w:type="gramEnd"/>
      <w:r w:rsidRPr="003A0BE9">
        <w:rPr>
          <w:rFonts w:ascii="Arial" w:eastAsia="Calibri" w:hAnsi="Arial" w:cs="Times New Roman"/>
          <w:sz w:val="24"/>
        </w:rPr>
        <w:t xml:space="preserve">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a person are to be construed to include that person's assignees or transferees or successors in title, whether direct or </w:t>
      </w:r>
      <w:proofErr w:type="gramStart"/>
      <w:r w:rsidRPr="00CF5161">
        <w:rPr>
          <w:rFonts w:ascii="Arial" w:eastAsia="Calibri" w:hAnsi="Arial" w:cs="Times New Roman"/>
          <w:sz w:val="24"/>
        </w:rPr>
        <w:t>indirect;</w:t>
      </w:r>
      <w:proofErr w:type="gramEnd"/>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words “other” and “otherwise” are not to be construed as confining the meaning of any following words to the class of thing previously stated where a wider construction is </w:t>
      </w:r>
      <w:proofErr w:type="gramStart"/>
      <w:r w:rsidRPr="00CF5161">
        <w:rPr>
          <w:rFonts w:ascii="Arial" w:eastAsia="Calibri" w:hAnsi="Arial" w:cs="Times New Roman"/>
          <w:sz w:val="24"/>
        </w:rPr>
        <w:t>possible;</w:t>
      </w:r>
      <w:proofErr w:type="gramEnd"/>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 to a gender includes the other gender and the </w:t>
      </w:r>
      <w:proofErr w:type="gramStart"/>
      <w:r w:rsidRPr="00CF5161">
        <w:rPr>
          <w:rFonts w:ascii="Arial" w:eastAsia="Calibri" w:hAnsi="Arial" w:cs="Times New Roman"/>
          <w:sz w:val="24"/>
        </w:rPr>
        <w:t>neuter;</w:t>
      </w:r>
      <w:proofErr w:type="gramEnd"/>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sidRPr="00CF5161">
        <w:rPr>
          <w:rFonts w:ascii="Arial" w:eastAsia="Calibri" w:hAnsi="Arial" w:cs="Times New Roman"/>
          <w:sz w:val="24"/>
        </w:rPr>
        <w:t>it;</w:t>
      </w:r>
      <w:proofErr w:type="gramEnd"/>
      <w:r w:rsidRPr="00CF5161">
        <w:rPr>
          <w:rFonts w:ascii="Arial" w:eastAsia="Calibri" w:hAnsi="Arial" w:cs="Times New Roman"/>
          <w:sz w:val="24"/>
        </w:rPr>
        <w:t xml:space="preserve">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CF5161">
        <w:rPr>
          <w:rFonts w:ascii="Arial" w:eastAsia="Calibri" w:hAnsi="Arial" w:cs="Times New Roman"/>
          <w:sz w:val="24"/>
        </w:rPr>
        <w:t>words;</w:t>
      </w:r>
      <w:proofErr w:type="gramEnd"/>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liability are to include any liability whether actual, contingent, </w:t>
      </w:r>
      <w:proofErr w:type="gramStart"/>
      <w:r w:rsidRPr="00CF5161">
        <w:rPr>
          <w:rFonts w:ascii="Arial" w:eastAsia="Calibri" w:hAnsi="Arial" w:cs="Times New Roman"/>
          <w:sz w:val="24"/>
        </w:rPr>
        <w:t>present</w:t>
      </w:r>
      <w:proofErr w:type="gramEnd"/>
      <w:r w:rsidRPr="00CF5161">
        <w:rPr>
          <w:rFonts w:ascii="Arial" w:eastAsia="Calibri" w:hAnsi="Arial" w:cs="Times New Roman"/>
          <w:sz w:val="24"/>
        </w:rPr>
        <w:t xml:space="preserve">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w:t>
      </w:r>
      <w:proofErr w:type="gramStart"/>
      <w:r w:rsidRPr="00CF5161">
        <w:rPr>
          <w:rFonts w:ascii="Arial" w:eastAsia="Calibri" w:hAnsi="Arial" w:cs="Times New Roman"/>
          <w:sz w:val="24"/>
        </w:rPr>
        <w:t>all of</w:t>
      </w:r>
      <w:proofErr w:type="gramEnd"/>
      <w:r w:rsidRPr="00CF5161">
        <w:rPr>
          <w:rFonts w:ascii="Arial" w:eastAsia="Calibri" w:hAnsi="Arial" w:cs="Times New Roman"/>
          <w:sz w:val="24"/>
        </w:rPr>
        <w:t xml:space="preserve">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fully, </w:t>
      </w:r>
      <w:proofErr w:type="gramStart"/>
      <w:r w:rsidRPr="00CF5161">
        <w:rPr>
          <w:rFonts w:ascii="Arial" w:eastAsia="Calibri" w:hAnsi="Arial" w:cs="Times New Roman"/>
          <w:sz w:val="24"/>
        </w:rPr>
        <w:t>punctually</w:t>
      </w:r>
      <w:proofErr w:type="gramEnd"/>
      <w:r w:rsidRPr="00CF5161">
        <w:rPr>
          <w:rFonts w:ascii="Arial" w:eastAsia="Calibri" w:hAnsi="Arial" w:cs="Times New Roman"/>
          <w:sz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 xml:space="preserve">Obligation to </w:t>
      </w:r>
      <w:proofErr w:type="gramStart"/>
      <w:r w:rsidRPr="00CF5161">
        <w:rPr>
          <w:rFonts w:ascii="Arial" w:eastAsia="Calibri" w:hAnsi="Arial" w:cs="Times New Roman"/>
          <w:b/>
          <w:sz w:val="24"/>
        </w:rPr>
        <w:t>enter into</w:t>
      </w:r>
      <w:proofErr w:type="gramEnd"/>
      <w:r w:rsidRPr="00CF5161">
        <w:rPr>
          <w:rFonts w:ascii="Arial" w:eastAsia="Calibri" w:hAnsi="Arial" w:cs="Times New Roman"/>
          <w:b/>
          <w:sz w:val="24"/>
        </w:rPr>
        <w:t xml:space="preserve">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380159" w:rsidRDefault="00CF5161" w:rsidP="00CF5161">
      <w:pPr>
        <w:numPr>
          <w:ilvl w:val="2"/>
          <w:numId w:val="1"/>
        </w:numPr>
        <w:spacing w:after="240" w:line="240" w:lineRule="auto"/>
        <w:jc w:val="both"/>
        <w:rPr>
          <w:rFonts w:ascii="Arial" w:eastAsia="Calibri" w:hAnsi="Arial" w:cs="Times New Roman"/>
          <w:sz w:val="24"/>
          <w:highlight w:val="cyan"/>
        </w:rPr>
      </w:pPr>
      <w:r w:rsidRPr="00380159">
        <w:rPr>
          <w:rFonts w:ascii="Arial" w:eastAsia="Calibri" w:hAnsi="Arial" w:cs="Times New Roman"/>
          <w:sz w:val="24"/>
          <w:highlight w:val="cyan"/>
        </w:rPr>
        <w:t>[Address of the Guarantor in England and Wales]</w:t>
      </w:r>
      <w:r w:rsidR="008D09C9" w:rsidRPr="00380159">
        <w:rPr>
          <w:rFonts w:ascii="Arial" w:eastAsia="Calibri" w:hAnsi="Arial" w:cs="Times New Roman"/>
          <w:sz w:val="24"/>
          <w:highlight w:val="cyan"/>
        </w:rPr>
        <w:t>;</w:t>
      </w:r>
      <w:r w:rsidRPr="00380159">
        <w:rPr>
          <w:rFonts w:ascii="Arial" w:eastAsia="Calibri" w:hAnsi="Arial" w:cs="Times New Roman"/>
          <w:sz w:val="24"/>
          <w:highlight w:val="cyan"/>
        </w:rPr>
        <w:t xml:space="preserve"> </w:t>
      </w:r>
      <w:r w:rsidR="008D09C9" w:rsidRPr="00380159">
        <w:rPr>
          <w:rFonts w:ascii="Arial" w:eastAsia="Calibri" w:hAnsi="Arial" w:cs="Times New Roman"/>
          <w:sz w:val="24"/>
          <w:highlight w:val="cyan"/>
        </w:rPr>
        <w:t>or</w:t>
      </w:r>
    </w:p>
    <w:p w14:paraId="65539D5E" w14:textId="518E5061" w:rsidR="00CF5161" w:rsidRPr="00380159" w:rsidRDefault="00CF5161" w:rsidP="00CF5161">
      <w:pPr>
        <w:numPr>
          <w:ilvl w:val="2"/>
          <w:numId w:val="1"/>
        </w:numPr>
        <w:spacing w:after="240" w:line="240" w:lineRule="auto"/>
        <w:jc w:val="both"/>
        <w:rPr>
          <w:rFonts w:ascii="Arial" w:eastAsia="Calibri" w:hAnsi="Arial" w:cs="Times New Roman"/>
          <w:sz w:val="24"/>
          <w:highlight w:val="cyan"/>
        </w:rPr>
      </w:pPr>
      <w:r w:rsidRPr="00380159">
        <w:rPr>
          <w:rFonts w:ascii="Arial" w:eastAsia="Calibri" w:hAnsi="Arial" w:cs="Times New Roman"/>
          <w:sz w:val="24"/>
          <w:highlight w:val="cyan"/>
        </w:rPr>
        <w:t>[</w:t>
      </w:r>
      <w:r w:rsidR="00134FF4" w:rsidRPr="00380159">
        <w:rPr>
          <w:rFonts w:ascii="Arial" w:eastAsia="Calibri" w:hAnsi="Arial" w:cs="Times New Roman"/>
          <w:sz w:val="24"/>
          <w:highlight w:val="cyan"/>
        </w:rPr>
        <w:t>Email</w:t>
      </w:r>
      <w:r w:rsidRPr="00380159">
        <w:rPr>
          <w:rFonts w:ascii="Arial" w:eastAsia="Calibri" w:hAnsi="Arial" w:cs="Times New Roman"/>
          <w:sz w:val="24"/>
          <w:highlight w:val="cyan"/>
        </w:rPr>
        <w:t>]</w:t>
      </w:r>
      <w:r w:rsidR="008D09C9" w:rsidRPr="00380159">
        <w:rPr>
          <w:rFonts w:ascii="Arial" w:eastAsia="Calibri" w:hAnsi="Arial" w:cs="Times New Roman"/>
          <w:sz w:val="24"/>
          <w:highlight w:val="cyan"/>
        </w:rPr>
        <w:t>; and</w:t>
      </w:r>
    </w:p>
    <w:p w14:paraId="53C8FCCF" w14:textId="376114D7" w:rsidR="00CF5161" w:rsidRPr="00380159" w:rsidRDefault="00CF5161" w:rsidP="00CF5161">
      <w:pPr>
        <w:numPr>
          <w:ilvl w:val="2"/>
          <w:numId w:val="1"/>
        </w:numPr>
        <w:spacing w:after="240" w:line="240" w:lineRule="auto"/>
        <w:jc w:val="both"/>
        <w:rPr>
          <w:rFonts w:ascii="Arial" w:eastAsia="Calibri" w:hAnsi="Arial" w:cs="Times New Roman"/>
          <w:sz w:val="24"/>
          <w:highlight w:val="cyan"/>
        </w:rPr>
      </w:pPr>
      <w:r w:rsidRPr="00380159">
        <w:rPr>
          <w:rFonts w:ascii="Arial" w:eastAsia="Calibri" w:hAnsi="Arial" w:cs="Times New Roman"/>
          <w:sz w:val="24"/>
          <w:highlight w:val="cyan"/>
        </w:rPr>
        <w:t>For the Attention of [insert details]</w:t>
      </w:r>
      <w:r w:rsidR="008D09C9" w:rsidRPr="00380159">
        <w:rPr>
          <w:rFonts w:ascii="Arial" w:eastAsia="Calibri" w:hAnsi="Arial" w:cs="Times New Roman"/>
          <w:sz w:val="24"/>
          <w:highlight w:val="cyan"/>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Any notice or demand served on the </w:t>
      </w:r>
      <w:proofErr w:type="gramStart"/>
      <w:r w:rsidRPr="00CF5161">
        <w:rPr>
          <w:rFonts w:ascii="Arial" w:eastAsia="Calibri" w:hAnsi="Arial" w:cs="Times New Roman"/>
          <w:sz w:val="24"/>
        </w:rPr>
        <w:t>Guarantor</w:t>
      </w:r>
      <w:proofErr w:type="gramEnd"/>
      <w:r w:rsidRPr="00CF5161">
        <w:rPr>
          <w:rFonts w:ascii="Arial" w:eastAsia="Calibri" w:hAnsi="Arial" w:cs="Times New Roman"/>
          <w:sz w:val="24"/>
        </w:rPr>
        <w:t xml:space="preserve">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 xml:space="preserve">message was properly addressed and </w:t>
      </w:r>
      <w:proofErr w:type="gramStart"/>
      <w:r w:rsidRPr="00CF5161">
        <w:rPr>
          <w:rFonts w:ascii="Arial" w:eastAsia="Calibri" w:hAnsi="Arial" w:cs="Times New Roman"/>
          <w:sz w:val="24"/>
        </w:rPr>
        <w:t>despatched, as the case may be</w:t>
      </w:r>
      <w:proofErr w:type="gramEnd"/>
      <w:r w:rsidRPr="00CF5161">
        <w:rPr>
          <w:rFonts w:ascii="Arial" w:eastAsia="Calibri" w:hAnsi="Arial" w:cs="Times New Roman"/>
          <w:sz w:val="24"/>
        </w:rPr>
        <w:t>.</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sidRPr="00CF5161">
        <w:rPr>
          <w:rFonts w:ascii="Arial" w:eastAsia="Calibri" w:hAnsi="Arial" w:cs="Times New Roman"/>
          <w:sz w:val="24"/>
        </w:rPr>
        <w:t>person;</w:t>
      </w:r>
      <w:proofErr w:type="gramEnd"/>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be entitled to exercise its rights and to make demands on the Guarantor under this Deed of Guarantee as often as it wishes and the making of a demand (whether effective, </w:t>
      </w:r>
      <w:proofErr w:type="gramStart"/>
      <w:r w:rsidRPr="00CF5161">
        <w:rPr>
          <w:rFonts w:ascii="Arial" w:eastAsia="Calibri" w:hAnsi="Arial" w:cs="Times New Roman"/>
          <w:sz w:val="24"/>
        </w:rPr>
        <w:t>partial</w:t>
      </w:r>
      <w:proofErr w:type="gramEnd"/>
      <w:r w:rsidRPr="00CF5161">
        <w:rPr>
          <w:rFonts w:ascii="Arial" w:eastAsia="Calibri" w:hAnsi="Arial" w:cs="Times New Roman"/>
          <w:sz w:val="24"/>
        </w:rPr>
        <w:t xml:space="preserve">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00CF5161">
        <w:rPr>
          <w:rFonts w:ascii="Arial" w:eastAsia="Calibri" w:hAnsi="Arial" w:cs="Arial"/>
          <w:sz w:val="24"/>
        </w:rPr>
        <w:t>extension</w:t>
      </w:r>
      <w:proofErr w:type="gramEnd"/>
      <w:r w:rsidRPr="00CF5161">
        <w:rPr>
          <w:rFonts w:ascii="Arial" w:eastAsia="Calibri" w:hAnsi="Arial" w:cs="Arial"/>
          <w:sz w:val="24"/>
        </w:rPr>
        <w:t xml:space="preserve">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w:t>
      </w:r>
      <w:proofErr w:type="gramStart"/>
      <w:r w:rsidRPr="00CF5161">
        <w:rPr>
          <w:rFonts w:ascii="Arial" w:eastAsia="Calibri" w:hAnsi="Arial" w:cs="Times New Roman"/>
          <w:sz w:val="24"/>
        </w:rPr>
        <w:t>indemnity;</w:t>
      </w:r>
      <w:proofErr w:type="gramEnd"/>
      <w:r w:rsidRPr="00CF5161">
        <w:rPr>
          <w:rFonts w:ascii="Arial" w:eastAsia="Calibri" w:hAnsi="Arial" w:cs="Times New Roman"/>
          <w:sz w:val="24"/>
        </w:rPr>
        <w:t xml:space="preserve">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w:t>
      </w:r>
      <w:proofErr w:type="gramStart"/>
      <w:r w:rsidRPr="00CF5161">
        <w:rPr>
          <w:rFonts w:ascii="Arial" w:eastAsia="Calibri" w:hAnsi="Arial" w:cs="Arial"/>
          <w:sz w:val="24"/>
        </w:rPr>
        <w:t>as a result of</w:t>
      </w:r>
      <w:proofErr w:type="gramEnd"/>
      <w:r w:rsidRPr="00CF5161">
        <w:rPr>
          <w:rFonts w:ascii="Arial" w:eastAsia="Calibri" w:hAnsi="Arial" w:cs="Arial"/>
          <w:sz w:val="24"/>
        </w:rPr>
        <w:t xml:space="preserve">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w:t>
      </w:r>
      <w:proofErr w:type="gramStart"/>
      <w:r w:rsidRPr="00CF5161">
        <w:rPr>
          <w:rFonts w:ascii="Arial" w:eastAsia="Calibri" w:hAnsi="Arial" w:cs="Arial"/>
          <w:sz w:val="24"/>
        </w:rPr>
        <w:t>in excess of</w:t>
      </w:r>
      <w:proofErr w:type="gramEnd"/>
      <w:r w:rsidRPr="00CF5161">
        <w:rPr>
          <w:rFonts w:ascii="Arial" w:eastAsia="Calibri" w:hAnsi="Arial" w:cs="Arial"/>
          <w:sz w:val="24"/>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rsidRPr="00CF5161">
        <w:rPr>
          <w:rFonts w:ascii="Arial" w:eastAsia="Calibri" w:hAnsi="Arial" w:cs="Times New Roman"/>
          <w:sz w:val="24"/>
        </w:rPr>
        <w:t>following</w:t>
      </w:r>
      <w:proofErr w:type="gramEnd"/>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exercise any rights it may have to be indemnified by the </w:t>
      </w:r>
      <w:proofErr w:type="gramStart"/>
      <w:r w:rsidRPr="00CF5161">
        <w:rPr>
          <w:rFonts w:ascii="Arial" w:eastAsia="Calibri" w:hAnsi="Arial" w:cs="Times New Roman"/>
          <w:sz w:val="24"/>
        </w:rPr>
        <w:t>Supplier;</w:t>
      </w:r>
      <w:proofErr w:type="gramEnd"/>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the Guarantor receives any payment or other benefit or exercises any set off or counterclaim or otherwise acts in breach of this Clause 8, anything so </w:t>
      </w:r>
      <w:proofErr w:type="gramStart"/>
      <w:r w:rsidRPr="00CF5161">
        <w:rPr>
          <w:rFonts w:ascii="Arial" w:eastAsia="Calibri" w:hAnsi="Arial" w:cs="Times New Roman"/>
          <w:sz w:val="24"/>
        </w:rPr>
        <w:t>received</w:t>
      </w:r>
      <w:proofErr w:type="gramEnd"/>
      <w:r w:rsidRPr="00CF5161">
        <w:rPr>
          <w:rFonts w:ascii="Arial" w:eastAsia="Calibri" w:hAnsi="Arial" w:cs="Times New Roman"/>
          <w:sz w:val="24"/>
        </w:rPr>
        <w:t xml:space="preserve">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 xml:space="preserve">power to carry on its business as now being conducted and to own its property and other </w:t>
      </w:r>
      <w:proofErr w:type="gramStart"/>
      <w:r w:rsidRPr="00CF5161">
        <w:rPr>
          <w:rFonts w:ascii="Arial" w:eastAsia="Calibri" w:hAnsi="Arial" w:cs="Times New Roman"/>
          <w:sz w:val="24"/>
        </w:rPr>
        <w:t>assets;</w:t>
      </w:r>
      <w:proofErr w:type="gramEnd"/>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CF5161">
        <w:rPr>
          <w:rFonts w:ascii="Arial" w:eastAsia="Calibri" w:hAnsi="Arial" w:cs="Times New Roman"/>
          <w:sz w:val="24"/>
        </w:rPr>
        <w:t>Guarantee;</w:t>
      </w:r>
      <w:proofErr w:type="gramEnd"/>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w:t>
      </w:r>
      <w:proofErr w:type="gramStart"/>
      <w:r w:rsidRPr="00CF5161">
        <w:rPr>
          <w:rFonts w:ascii="Arial" w:eastAsia="Calibri" w:hAnsi="Arial" w:cs="Times New Roman"/>
          <w:sz w:val="24"/>
        </w:rPr>
        <w:t>documents;</w:t>
      </w:r>
      <w:proofErr w:type="gramEnd"/>
      <w:r w:rsidRPr="00CF5161">
        <w:rPr>
          <w:rFonts w:ascii="Arial" w:eastAsia="Calibri" w:hAnsi="Arial" w:cs="Times New Roman"/>
          <w:sz w:val="24"/>
        </w:rPr>
        <w:t xml:space="preserve">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 xml:space="preserve">arty or which is binding upon it or any of its </w:t>
      </w:r>
      <w:proofErr w:type="gramStart"/>
      <w:r w:rsidRPr="00CF5161">
        <w:rPr>
          <w:rFonts w:ascii="Arial" w:eastAsia="Calibri" w:hAnsi="Arial" w:cs="Times New Roman"/>
          <w:sz w:val="24"/>
        </w:rPr>
        <w:t>assets;</w:t>
      </w:r>
      <w:proofErr w:type="gramEnd"/>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rsidRPr="00CF5161">
        <w:rPr>
          <w:rFonts w:ascii="Arial" w:eastAsia="Calibri" w:hAnsi="Arial" w:cs="Times New Roman"/>
          <w:sz w:val="24"/>
        </w:rPr>
        <w:t>effect;</w:t>
      </w:r>
      <w:proofErr w:type="gramEnd"/>
      <w:r w:rsidRPr="00CF5161">
        <w:rPr>
          <w:rFonts w:ascii="Arial" w:eastAsia="Calibri" w:hAnsi="Arial" w:cs="Times New Roman"/>
          <w:sz w:val="24"/>
        </w:rPr>
        <w:t xml:space="preserve"> </w:t>
      </w:r>
    </w:p>
    <w:p w14:paraId="3E1B1E55" w14:textId="7ABFE737"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proofErr w:type="gramStart"/>
      <w:r w:rsidRPr="005406D3">
        <w:rPr>
          <w:rFonts w:ascii="Arial" w:eastAsia="Calibri" w:hAnsi="Arial" w:cs="Times New Roman"/>
          <w:sz w:val="24"/>
        </w:rPr>
        <w:t>have  been</w:t>
      </w:r>
      <w:proofErr w:type="gramEnd"/>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pay interest on any amount due under this Deed of Guarantee at the applicable rate under the Late Payment of Commercial Debts (Interest) Act 1998, accruing </w:t>
      </w:r>
      <w:proofErr w:type="gramStart"/>
      <w:r w:rsidRPr="00CF5161">
        <w:rPr>
          <w:rFonts w:ascii="Arial" w:eastAsia="Calibri" w:hAnsi="Arial" w:cs="Times New Roman"/>
          <w:sz w:val="24"/>
        </w:rPr>
        <w:t>on a daily basis</w:t>
      </w:r>
      <w:proofErr w:type="gramEnd"/>
      <w:r w:rsidRPr="00CF5161">
        <w:rPr>
          <w:rFonts w:ascii="Arial" w:eastAsia="Calibri" w:hAnsi="Arial" w:cs="Times New Roman"/>
          <w:sz w:val="24"/>
        </w:rPr>
        <w:t xml:space="preserve">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w:t>
      </w:r>
      <w:proofErr w:type="gramStart"/>
      <w:r w:rsidRPr="00CF5161">
        <w:rPr>
          <w:rFonts w:ascii="Arial" w:eastAsia="Calibri" w:hAnsi="Arial" w:cs="Arial"/>
          <w:sz w:val="24"/>
        </w:rPr>
        <w:t>entered into</w:t>
      </w:r>
      <w:proofErr w:type="gramEnd"/>
      <w:r w:rsidRPr="00CF5161">
        <w:rPr>
          <w:rFonts w:ascii="Arial" w:eastAsia="Calibri" w:hAnsi="Arial" w:cs="Arial"/>
          <w:sz w:val="24"/>
        </w:rPr>
        <w:t xml:space="preserve">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w:t>
      </w:r>
      <w:proofErr w:type="gramStart"/>
      <w:r w:rsidRPr="00CF5161">
        <w:rPr>
          <w:rFonts w:ascii="Arial" w:eastAsia="Calibri" w:hAnsi="Arial" w:cs="Arial"/>
          <w:sz w:val="24"/>
        </w:rPr>
        <w:t>illegal</w:t>
      </w:r>
      <w:proofErr w:type="gramEnd"/>
      <w:r w:rsidRPr="00CF5161">
        <w:rPr>
          <w:rFonts w:ascii="Arial" w:eastAsia="Calibri" w:hAnsi="Arial" w:cs="Arial"/>
          <w:sz w:val="24"/>
        </w:rPr>
        <w:t xml:space="preserve">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agrees for the benefit of the Beneficiary that the courts of England shall have jurisdiction to hear and determine any suit, </w:t>
      </w:r>
      <w:proofErr w:type="gramStart"/>
      <w:r w:rsidRPr="00CF5161">
        <w:rPr>
          <w:rFonts w:ascii="Arial" w:eastAsia="Calibri" w:hAnsi="Arial" w:cs="Times New Roman"/>
          <w:sz w:val="24"/>
        </w:rPr>
        <w:t>action</w:t>
      </w:r>
      <w:proofErr w:type="gramEnd"/>
      <w:r w:rsidRPr="00CF5161">
        <w:rPr>
          <w:rFonts w:ascii="Arial" w:eastAsia="Calibri" w:hAnsi="Arial" w:cs="Times New Roman"/>
          <w:sz w:val="24"/>
        </w:rPr>
        <w:t xml:space="preserve">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5D303623" w:rsidR="00CF5161" w:rsidRPr="006C7DEB" w:rsidRDefault="00CF5161" w:rsidP="00CF5161">
      <w:pPr>
        <w:numPr>
          <w:ilvl w:val="1"/>
          <w:numId w:val="1"/>
        </w:numPr>
        <w:spacing w:after="240" w:line="240" w:lineRule="auto"/>
        <w:jc w:val="both"/>
        <w:rPr>
          <w:rFonts w:ascii="Arial" w:eastAsia="Calibri" w:hAnsi="Arial" w:cs="Times New Roman"/>
          <w:sz w:val="24"/>
          <w:highlight w:val="cyan"/>
        </w:rPr>
      </w:pPr>
      <w:r w:rsidRPr="006C7DEB">
        <w:rPr>
          <w:rFonts w:ascii="Arial" w:eastAsia="Calibri" w:hAnsi="Arial" w:cs="Times New Roman"/>
          <w:sz w:val="24"/>
          <w:highlight w:val="cyan"/>
        </w:rPr>
        <w:t xml:space="preserve">[The Guarantor hereby irrevocably designates, </w:t>
      </w:r>
      <w:proofErr w:type="gramStart"/>
      <w:r w:rsidRPr="006C7DEB">
        <w:rPr>
          <w:rFonts w:ascii="Arial" w:eastAsia="Calibri" w:hAnsi="Arial" w:cs="Times New Roman"/>
          <w:sz w:val="24"/>
          <w:highlight w:val="cyan"/>
        </w:rPr>
        <w:t>appoints</w:t>
      </w:r>
      <w:proofErr w:type="gramEnd"/>
      <w:r w:rsidRPr="006C7DEB">
        <w:rPr>
          <w:rFonts w:ascii="Arial" w:eastAsia="Calibri" w:hAnsi="Arial" w:cs="Times New Roman"/>
          <w:sz w:val="24"/>
          <w:highlight w:val="cyan"/>
        </w:rPr>
        <w:t xml:space="preserve"> and empowers [the Supplier]</w:t>
      </w:r>
      <w:r w:rsidRPr="006C7DEB">
        <w:rPr>
          <w:rFonts w:ascii="Arial" w:eastAsia="Calibri" w:hAnsi="Arial" w:cs="Times New Roman"/>
          <w:color w:val="FF0000"/>
          <w:sz w:val="24"/>
          <w:highlight w:val="cyan"/>
        </w:rPr>
        <w:t xml:space="preserve"> </w:t>
      </w:r>
      <w:r w:rsidRPr="006C7DEB">
        <w:rPr>
          <w:rFonts w:ascii="Arial" w:eastAsia="Calibri" w:hAnsi="Arial" w:cs="Times New Roman"/>
          <w:sz w:val="24"/>
          <w:highlight w:val="cyan"/>
        </w:rPr>
        <w:t xml:space="preserve">either at its registered office or </w:t>
      </w:r>
      <w:r w:rsidR="00B01490" w:rsidRPr="006C7DEB">
        <w:rPr>
          <w:rFonts w:ascii="Arial" w:eastAsia="Calibri" w:hAnsi="Arial" w:cs="Times New Roman"/>
          <w:sz w:val="24"/>
          <w:highlight w:val="cyan"/>
        </w:rPr>
        <w:t>by email</w:t>
      </w:r>
      <w:r w:rsidRPr="006C7DEB">
        <w:rPr>
          <w:rFonts w:ascii="Arial" w:eastAsia="Calibri" w:hAnsi="Arial" w:cs="Times New Roman"/>
          <w:sz w:val="24"/>
          <w:highlight w:val="cyan"/>
        </w:rPr>
        <w:t xml:space="preserve"> </w:t>
      </w:r>
      <w:r w:rsidR="00B01490" w:rsidRPr="006C7DEB">
        <w:rPr>
          <w:rFonts w:ascii="Arial" w:eastAsia="Calibri" w:hAnsi="Arial" w:cs="Times New Roman"/>
          <w:sz w:val="24"/>
          <w:highlight w:val="cyan"/>
        </w:rPr>
        <w:t xml:space="preserve">to </w:t>
      </w:r>
      <w:r w:rsidRPr="006C7DEB">
        <w:rPr>
          <w:rFonts w:ascii="Arial" w:eastAsia="Calibri" w:hAnsi="Arial" w:cs="Times New Roman"/>
          <w:sz w:val="24"/>
          <w:highlight w:val="cyan"/>
        </w:rPr>
        <w:t xml:space="preserve">[insert </w:t>
      </w:r>
      <w:r w:rsidR="00B01490" w:rsidRPr="006C7DEB">
        <w:rPr>
          <w:rFonts w:ascii="Arial" w:eastAsia="Calibri" w:hAnsi="Arial" w:cs="Times New Roman"/>
          <w:sz w:val="24"/>
          <w:highlight w:val="cyan"/>
        </w:rPr>
        <w:t>email address</w:t>
      </w:r>
      <w:r w:rsidRPr="006C7DEB">
        <w:rPr>
          <w:rFonts w:ascii="Arial" w:eastAsia="Calibri" w:hAnsi="Arial" w:cs="Times New Roman"/>
          <w:sz w:val="24"/>
          <w:highlight w:val="cyan"/>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E1EC4"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AE5E21">
        <w:rPr>
          <w:rFonts w:ascii="Arial" w:eastAsia="Times New Roman" w:hAnsi="Arial" w:cs="Arial"/>
          <w:bCs/>
          <w:sz w:val="24"/>
          <w:szCs w:val="20"/>
          <w:highlight w:val="cyan"/>
        </w:rPr>
        <w:t>[</w:t>
      </w:r>
      <w:r w:rsidRPr="00CE1EC4">
        <w:rPr>
          <w:rFonts w:ascii="Arial" w:eastAsia="Times New Roman" w:hAnsi="Arial" w:cs="Arial"/>
          <w:b/>
          <w:bCs/>
          <w:i/>
          <w:iCs/>
          <w:sz w:val="24"/>
          <w:szCs w:val="20"/>
          <w:highlight w:val="cyan"/>
        </w:rPr>
        <w:t>Insert name of the Guarantor</w:t>
      </w:r>
      <w:r w:rsidRPr="00CE1EC4">
        <w:rPr>
          <w:rFonts w:ascii="Arial" w:eastAsia="Times New Roman" w:hAnsi="Arial" w:cs="Arial"/>
          <w:bCs/>
          <w:sz w:val="24"/>
          <w:szCs w:val="20"/>
          <w:highlight w:val="cyan"/>
        </w:rPr>
        <w:t xml:space="preserve">] acting by </w:t>
      </w:r>
    </w:p>
    <w:p w14:paraId="7A00780E" w14:textId="77777777" w:rsidR="00CF5161" w:rsidRPr="00CE1EC4"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CE1EC4">
        <w:rPr>
          <w:rFonts w:ascii="Arial" w:eastAsia="Times New Roman" w:hAnsi="Arial" w:cs="Arial"/>
          <w:bCs/>
          <w:sz w:val="24"/>
          <w:szCs w:val="20"/>
          <w:highlight w:val="cyan"/>
        </w:rPr>
        <w:t>Director:</w:t>
      </w:r>
      <w:r w:rsidRPr="00CE1EC4">
        <w:rPr>
          <w:rFonts w:ascii="Arial" w:eastAsia="Times New Roman" w:hAnsi="Arial" w:cs="Arial"/>
          <w:bCs/>
          <w:sz w:val="24"/>
          <w:szCs w:val="20"/>
          <w:highlight w:val="cyan"/>
        </w:rPr>
        <w:tab/>
      </w:r>
      <w:r w:rsidRPr="00CE1EC4">
        <w:rPr>
          <w:rFonts w:ascii="Arial" w:eastAsia="Times New Roman" w:hAnsi="Arial" w:cs="Arial"/>
          <w:bCs/>
          <w:sz w:val="24"/>
          <w:szCs w:val="20"/>
          <w:highlight w:val="cyan"/>
        </w:rPr>
        <w:tab/>
        <w:t>………………………………………………</w:t>
      </w:r>
      <w:proofErr w:type="gramStart"/>
      <w:r w:rsidRPr="00CE1EC4">
        <w:rPr>
          <w:rFonts w:ascii="Arial" w:eastAsia="Times New Roman" w:hAnsi="Arial" w:cs="Arial"/>
          <w:bCs/>
          <w:sz w:val="24"/>
          <w:szCs w:val="20"/>
          <w:highlight w:val="cyan"/>
        </w:rPr>
        <w:t>…..</w:t>
      </w:r>
      <w:proofErr w:type="gramEnd"/>
      <w:r w:rsidRPr="00CE1EC4">
        <w:rPr>
          <w:rFonts w:ascii="Arial" w:eastAsia="Times New Roman" w:hAnsi="Arial" w:cs="Arial"/>
          <w:bCs/>
          <w:sz w:val="24"/>
          <w:szCs w:val="20"/>
          <w:highlight w:val="cyan"/>
        </w:rPr>
        <w:t>[</w:t>
      </w:r>
      <w:r w:rsidRPr="00CE1EC4">
        <w:rPr>
          <w:rFonts w:ascii="Arial" w:eastAsia="Times New Roman" w:hAnsi="Arial" w:cs="Arial"/>
          <w:bCs/>
          <w:i/>
          <w:iCs/>
          <w:sz w:val="24"/>
          <w:szCs w:val="20"/>
          <w:highlight w:val="cyan"/>
        </w:rPr>
        <w:t>Insert/print name</w:t>
      </w:r>
      <w:r w:rsidRPr="00CE1EC4">
        <w:rPr>
          <w:rFonts w:ascii="Arial" w:eastAsia="Times New Roman" w:hAnsi="Arial" w:cs="Arial"/>
          <w:bCs/>
          <w:sz w:val="24"/>
          <w:szCs w:val="20"/>
          <w:highlight w:val="cyan"/>
        </w:rPr>
        <w:t xml:space="preserve">] </w:t>
      </w:r>
    </w:p>
    <w:p w14:paraId="7F0AB734" w14:textId="77777777" w:rsidR="00CF5161" w:rsidRPr="00CE1EC4"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CE1EC4">
        <w:rPr>
          <w:rFonts w:ascii="Arial" w:eastAsia="Times New Roman" w:hAnsi="Arial" w:cs="Arial"/>
          <w:bCs/>
          <w:sz w:val="24"/>
          <w:szCs w:val="20"/>
          <w:highlight w:val="cyan"/>
        </w:rPr>
        <w:t>Signature:</w:t>
      </w:r>
      <w:r w:rsidRPr="00CE1EC4">
        <w:rPr>
          <w:rFonts w:ascii="Arial" w:eastAsia="Times New Roman" w:hAnsi="Arial" w:cs="Arial"/>
          <w:bCs/>
          <w:sz w:val="24"/>
          <w:szCs w:val="20"/>
          <w:highlight w:val="cyan"/>
        </w:rPr>
        <w:tab/>
      </w:r>
      <w:r w:rsidRPr="00CE1EC4">
        <w:rPr>
          <w:rFonts w:ascii="Arial" w:eastAsia="Times New Roman" w:hAnsi="Arial" w:cs="Arial"/>
          <w:bCs/>
          <w:sz w:val="24"/>
          <w:szCs w:val="20"/>
          <w:highlight w:val="cyan"/>
        </w:rPr>
        <w:tab/>
        <w:t>…………………………………………………...</w:t>
      </w:r>
    </w:p>
    <w:p w14:paraId="59234B7D" w14:textId="77777777" w:rsidR="00CF5161" w:rsidRPr="00CE1EC4"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p>
    <w:p w14:paraId="3A13CF28" w14:textId="77777777" w:rsidR="00CF5161" w:rsidRPr="00CE1EC4"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r w:rsidRPr="00CE1EC4">
        <w:rPr>
          <w:rFonts w:ascii="Arial" w:eastAsia="Calibri" w:hAnsi="Arial" w:cs="Arial"/>
          <w:sz w:val="24"/>
          <w:highlight w:val="cyan"/>
        </w:rPr>
        <w:t>Director/Secretary:</w:t>
      </w:r>
      <w:r w:rsidRPr="00CE1EC4">
        <w:rPr>
          <w:rFonts w:ascii="Arial" w:eastAsia="Calibri" w:hAnsi="Arial" w:cs="Arial"/>
          <w:sz w:val="24"/>
          <w:highlight w:val="cyan"/>
        </w:rPr>
        <w:tab/>
        <w:t>………………………………………………</w:t>
      </w:r>
      <w:proofErr w:type="gramStart"/>
      <w:r w:rsidRPr="00CE1EC4">
        <w:rPr>
          <w:rFonts w:ascii="Arial" w:eastAsia="Calibri" w:hAnsi="Arial" w:cs="Arial"/>
          <w:sz w:val="24"/>
          <w:highlight w:val="cyan"/>
        </w:rPr>
        <w:t>…..</w:t>
      </w:r>
      <w:proofErr w:type="gramEnd"/>
      <w:r w:rsidRPr="00CE1EC4">
        <w:rPr>
          <w:rFonts w:ascii="Arial" w:eastAsia="Calibri" w:hAnsi="Arial" w:cs="Arial"/>
          <w:sz w:val="24"/>
          <w:highlight w:val="cyan"/>
        </w:rPr>
        <w:t xml:space="preserve"> [</w:t>
      </w:r>
      <w:r w:rsidRPr="00CE1EC4">
        <w:rPr>
          <w:rFonts w:ascii="Arial" w:eastAsia="Calibri" w:hAnsi="Arial" w:cs="Arial"/>
          <w:bCs/>
          <w:i/>
          <w:iCs/>
          <w:sz w:val="24"/>
          <w:highlight w:val="cyan"/>
        </w:rPr>
        <w:t>Insert/print name</w:t>
      </w:r>
      <w:r w:rsidRPr="00CE1EC4">
        <w:rPr>
          <w:rFonts w:ascii="Arial" w:eastAsia="Calibri" w:hAnsi="Arial" w:cs="Arial"/>
          <w:sz w:val="24"/>
          <w:highlight w:val="cyan"/>
        </w:rPr>
        <w:t>]</w:t>
      </w:r>
    </w:p>
    <w:p w14:paraId="24FEF5B8" w14:textId="77777777" w:rsidR="00CF5161" w:rsidRPr="00CE1EC4"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E1EC4">
        <w:rPr>
          <w:rFonts w:ascii="Arial" w:eastAsia="Calibri" w:hAnsi="Arial" w:cs="Arial"/>
          <w:sz w:val="24"/>
          <w:highlight w:val="cyan"/>
        </w:rPr>
        <w:t>Signature:</w:t>
      </w:r>
      <w:r w:rsidRPr="00CE1EC4">
        <w:rPr>
          <w:rFonts w:ascii="Arial" w:eastAsia="Calibri" w:hAnsi="Arial" w:cs="Arial"/>
          <w:sz w:val="24"/>
          <w:highlight w:val="cyan"/>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7"/>
      <w:headerReference w:type="default" r:id="rId18"/>
      <w:footerReference w:type="default" r:id="rId19"/>
      <w:head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BE6CA" w14:textId="77777777" w:rsidR="00021A9C" w:rsidRDefault="00021A9C" w:rsidP="00CF5161">
      <w:pPr>
        <w:spacing w:after="0" w:line="240" w:lineRule="auto"/>
      </w:pPr>
      <w:r>
        <w:separator/>
      </w:r>
    </w:p>
  </w:endnote>
  <w:endnote w:type="continuationSeparator" w:id="0">
    <w:p w14:paraId="038C8B6D" w14:textId="77777777" w:rsidR="00021A9C" w:rsidRDefault="00021A9C"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BFD7" w14:textId="77777777" w:rsidR="00D905FE" w:rsidRDefault="00D90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E24E" w14:textId="60BBB286" w:rsidR="00DE7F3F" w:rsidRPr="00AD3226" w:rsidRDefault="00DE7F3F" w:rsidP="00855218">
    <w:pPr>
      <w:pStyle w:val="Footer"/>
    </w:pPr>
  </w:p>
  <w:p w14:paraId="5E4195F6" w14:textId="2578D8FD" w:rsidR="00DE7F3F" w:rsidRPr="00855218" w:rsidRDefault="00000000" w:rsidP="00855218">
    <w:pPr>
      <w:pStyle w:val="Footer"/>
      <w:jc w:val="right"/>
    </w:pPr>
    <w:fldSimple w:instr="FILENAME   \* MERGEFORMAT">
      <w:r w:rsidR="00F20064">
        <w:rPr>
          <w:noProof/>
        </w:rPr>
        <w:t>Doc.7 Parent company guarantee DTaP-IPV Hib HepB.docx</w:t>
      </w:r>
    </w:fldSimple>
    <w:r w:rsidR="00DE7F3F">
      <w:tab/>
      <w:t xml:space="preserve">Page </w:t>
    </w:r>
    <w:r w:rsidR="00DE7F3F">
      <w:fldChar w:fldCharType="begin"/>
    </w:r>
    <w:r w:rsidR="00DE7F3F">
      <w:instrText xml:space="preserve"> PAGE   \* MERGEFORMAT </w:instrText>
    </w:r>
    <w:r w:rsidR="00DE7F3F">
      <w:fldChar w:fldCharType="separate"/>
    </w:r>
    <w:r w:rsidR="00435F7B">
      <w:rPr>
        <w:noProof/>
      </w:rPr>
      <w:t>1</w:t>
    </w:r>
    <w:r w:rsidR="00DE7F3F">
      <w:fldChar w:fldCharType="end"/>
    </w:r>
  </w:p>
  <w:p w14:paraId="656F6052" w14:textId="64C94B05" w:rsidR="00DE7F3F" w:rsidRDefault="00DE7F3F" w:rsidP="00855218">
    <w:pPr>
      <w:pStyle w:val="Footer"/>
      <w:tabs>
        <w:tab w:val="clear" w:pos="9026"/>
        <w:tab w:val="right" w:pos="9029"/>
      </w:tabs>
    </w:pPr>
  </w:p>
  <w:p w14:paraId="77E684B4" w14:textId="77777777" w:rsidR="00DE7F3F" w:rsidRDefault="00DE7F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000000"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CA91" w14:textId="07E35E03" w:rsidR="00DE7F3F" w:rsidRPr="00855218" w:rsidRDefault="00000000" w:rsidP="00855218">
    <w:pPr>
      <w:pStyle w:val="Footer"/>
      <w:jc w:val="right"/>
    </w:pPr>
    <w:fldSimple w:instr="FILENAME   \* MERGEFORMAT">
      <w:r w:rsidR="00F20064">
        <w:rPr>
          <w:noProof/>
        </w:rPr>
        <w:t>Doc.7 Parent company guarantee DTaP-IPV Hib HepB.docx</w:t>
      </w:r>
    </w:fldSimple>
    <w:r w:rsidR="00DE7F3F">
      <w:tab/>
      <w:t xml:space="preserve">Page </w:t>
    </w:r>
    <w:r w:rsidR="00DE7F3F">
      <w:fldChar w:fldCharType="begin"/>
    </w:r>
    <w:r w:rsidR="00DE7F3F">
      <w:instrText xml:space="preserve"> PAGE   \* MERGEFORMAT </w:instrText>
    </w:r>
    <w:r w:rsidR="00DE7F3F">
      <w:fldChar w:fldCharType="separate"/>
    </w:r>
    <w:r w:rsidR="00435F7B">
      <w:rPr>
        <w:noProof/>
      </w:rPr>
      <w:t>12</w:t>
    </w:r>
    <w:r w:rsidR="00DE7F3F">
      <w:fldChar w:fldCharType="end"/>
    </w:r>
  </w:p>
  <w:p w14:paraId="3621270E" w14:textId="0D0E8A0B" w:rsidR="00DE7F3F" w:rsidRDefault="00DE7F3F" w:rsidP="00855218">
    <w:pPr>
      <w:tabs>
        <w:tab w:val="left" w:pos="22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3414" w14:textId="77777777" w:rsidR="00021A9C" w:rsidRDefault="00021A9C" w:rsidP="00CF5161">
      <w:pPr>
        <w:spacing w:after="0" w:line="240" w:lineRule="auto"/>
      </w:pPr>
      <w:r>
        <w:separator/>
      </w:r>
    </w:p>
  </w:footnote>
  <w:footnote w:type="continuationSeparator" w:id="0">
    <w:p w14:paraId="2C396AC1" w14:textId="77777777" w:rsidR="00021A9C" w:rsidRDefault="00021A9C"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080D1D04" w:rsidR="00DE7F3F" w:rsidRDefault="00D905FE">
    <w:pPr>
      <w:pStyle w:val="Header"/>
      <w:jc w:val="center"/>
    </w:pPr>
    <w:r>
      <w:rPr>
        <w:noProof/>
      </w:rPr>
      <w:pict w14:anchorId="09FE9E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37141" o:spid="_x0000_s1026" type="#_x0000_t136" style="position:absolute;left:0;text-align:left;margin-left:0;margin-top:0;width:477.35pt;height:159.1pt;rotation:315;z-index:-251655168;mso-position-horizontal:center;mso-position-horizontal-relative:margin;mso-position-vertical:center;mso-position-vertical-relative:margin" o:allowincell="f" fillcolor="silver" stroked="f">
          <v:fill opacity=".5"/>
          <v:textpath style="font-family:&quot;Calibri&quot;;font-size:1pt" string="TEMPLATE"/>
        </v:shape>
      </w:pict>
    </w: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1BCFD702" w:rsidR="00DE7F3F" w:rsidRDefault="00D905FE">
    <w:pPr>
      <w:pStyle w:val="Header"/>
      <w:jc w:val="center"/>
    </w:pPr>
    <w:r>
      <w:rPr>
        <w:noProof/>
      </w:rPr>
      <w:pict w14:anchorId="3861D2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37142" o:spid="_x0000_s1027" type="#_x0000_t136" style="position:absolute;left:0;text-align:left;margin-left:0;margin-top:0;width:477.35pt;height:159.1pt;rotation:315;z-index:-251653120;mso-position-horizontal:center;mso-position-horizontal-relative:margin;mso-position-vertical:center;mso-position-vertical-relative:margin" o:allowincell="f" fillcolor="silver" stroked="f">
          <v:fill opacity=".5"/>
          <v:textpath style="font-family:&quot;Calibri&quot;;font-size:1pt" string="TEMPLATE"/>
        </v:shape>
      </w:pict>
    </w: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4F5A990F" w:rsidR="00DE7F3F" w:rsidRPr="00CF5161" w:rsidRDefault="00D905FE" w:rsidP="00CF5161">
    <w:pPr>
      <w:tabs>
        <w:tab w:val="center" w:pos="4513"/>
        <w:tab w:val="right" w:pos="9026"/>
      </w:tabs>
      <w:spacing w:after="0" w:line="240" w:lineRule="auto"/>
      <w:jc w:val="center"/>
      <w:rPr>
        <w:rFonts w:ascii="Arial" w:eastAsia="Times New Roman" w:hAnsi="Arial" w:cs="Arial"/>
        <w:sz w:val="20"/>
        <w:szCs w:val="20"/>
      </w:rPr>
    </w:pPr>
    <w:r>
      <w:rPr>
        <w:noProof/>
      </w:rPr>
      <w:pict w14:anchorId="6780B2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37140" o:spid="_x0000_s1025" type="#_x0000_t136" style="position:absolute;left:0;text-align:left;margin-left:0;margin-top:0;width:477.35pt;height:159.1pt;rotation:315;z-index:-251657216;mso-position-horizontal:center;mso-position-horizontal-relative:margin;mso-position-vertical:center;mso-position-vertical-relative:margin" o:allowincell="f" fillcolor="silver" stroked="f">
          <v:fill opacity=".5"/>
          <v:textpath style="font-family:&quot;Calibri&quot;;font-size:1pt" string="TEMPLATE"/>
        </v:shape>
      </w:pict>
    </w:r>
    <w:r w:rsidR="00DE7F3F"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2C9D489D" w:rsidR="00DE7F3F" w:rsidRDefault="00D905FE">
    <w:pPr>
      <w:pStyle w:val="Header"/>
    </w:pPr>
    <w:r>
      <w:rPr>
        <w:noProof/>
      </w:rPr>
      <w:pict w14:anchorId="20DBD5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37144" o:spid="_x0000_s1029" type="#_x0000_t136" style="position:absolute;margin-left:0;margin-top:0;width:477.35pt;height:159.1pt;rotation:315;z-index:-251649024;mso-position-horizontal:center;mso-position-horizontal-relative:margin;mso-position-vertical:center;mso-position-vertical-relative:margin" o:allowincell="f" fillcolor="silver" stroked="f">
          <v:fill opacity=".5"/>
          <v:textpath style="font-family:&quot;Calibri&quot;;font-size:1pt" string="TEMPLATE"/>
        </v:shape>
      </w:pict>
    </w: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4D41CA0C" w:rsidR="00DE7F3F" w:rsidRPr="00541949" w:rsidRDefault="00D905FE" w:rsidP="0064046D">
    <w:pPr>
      <w:pStyle w:val="Header"/>
    </w:pPr>
    <w:r>
      <w:rPr>
        <w:noProof/>
      </w:rPr>
      <w:pict w14:anchorId="037C29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37145" o:spid="_x0000_s1030" type="#_x0000_t136" style="position:absolute;margin-left:0;margin-top:0;width:477.35pt;height:159.1pt;rotation:315;z-index:-251646976;mso-position-horizontal:center;mso-position-horizontal-relative:margin;mso-position-vertical:center;mso-position-vertical-relative:margin" o:allowincell="f" fillcolor="silver" stroked="f">
          <v:fill opacity=".5"/>
          <v:textpath style="font-family:&quot;Calibri&quot;;font-size:1pt" string="TEMPLATE"/>
        </v:shape>
      </w:pict>
    </w: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3183E99B" w:rsidR="00DE7F3F" w:rsidRDefault="00D905FE">
    <w:pPr>
      <w:pStyle w:val="Header"/>
    </w:pPr>
    <w:r>
      <w:rPr>
        <w:noProof/>
      </w:rPr>
      <w:pict w14:anchorId="1386B2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337143" o:spid="_x0000_s1028" type="#_x0000_t136" style="position:absolute;margin-left:0;margin-top:0;width:477.35pt;height:159.1pt;rotation:315;z-index:-251651072;mso-position-horizontal:center;mso-position-horizontal-relative:margin;mso-position-vertical:center;mso-position-vertical-relative:margin" o:allowincell="f" fillcolor="silver" stroked="f">
          <v:fill opacity=".5"/>
          <v:textpath style="font-family:&quot;Calibri&quot;;font-size:1pt" string="TEMPLAT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2078428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21A9C"/>
    <w:rsid w:val="00045437"/>
    <w:rsid w:val="000A2783"/>
    <w:rsid w:val="000A7F21"/>
    <w:rsid w:val="000D134F"/>
    <w:rsid w:val="00103B26"/>
    <w:rsid w:val="00115483"/>
    <w:rsid w:val="00134FF4"/>
    <w:rsid w:val="00156188"/>
    <w:rsid w:val="00163B3D"/>
    <w:rsid w:val="001704B9"/>
    <w:rsid w:val="00180F91"/>
    <w:rsid w:val="001A0550"/>
    <w:rsid w:val="001A0F1B"/>
    <w:rsid w:val="001C4825"/>
    <w:rsid w:val="001E0CCA"/>
    <w:rsid w:val="001F1590"/>
    <w:rsid w:val="00222AC9"/>
    <w:rsid w:val="00253C55"/>
    <w:rsid w:val="00275A5E"/>
    <w:rsid w:val="00286E0E"/>
    <w:rsid w:val="002C6F35"/>
    <w:rsid w:val="00313E42"/>
    <w:rsid w:val="00380159"/>
    <w:rsid w:val="003A0BE9"/>
    <w:rsid w:val="003A5D0C"/>
    <w:rsid w:val="003B41A1"/>
    <w:rsid w:val="003D3FBC"/>
    <w:rsid w:val="003E259E"/>
    <w:rsid w:val="00435F7B"/>
    <w:rsid w:val="0045391F"/>
    <w:rsid w:val="004B6EA8"/>
    <w:rsid w:val="004C1DD6"/>
    <w:rsid w:val="005125E7"/>
    <w:rsid w:val="00525B44"/>
    <w:rsid w:val="005406D3"/>
    <w:rsid w:val="005457C2"/>
    <w:rsid w:val="005663F1"/>
    <w:rsid w:val="005775FB"/>
    <w:rsid w:val="00603018"/>
    <w:rsid w:val="0064046D"/>
    <w:rsid w:val="00643E57"/>
    <w:rsid w:val="006701C9"/>
    <w:rsid w:val="00685299"/>
    <w:rsid w:val="006A224C"/>
    <w:rsid w:val="006C7DEB"/>
    <w:rsid w:val="006D14F4"/>
    <w:rsid w:val="00732AD3"/>
    <w:rsid w:val="00737E87"/>
    <w:rsid w:val="00770783"/>
    <w:rsid w:val="00793F26"/>
    <w:rsid w:val="007D0A30"/>
    <w:rsid w:val="007D2809"/>
    <w:rsid w:val="007D6F39"/>
    <w:rsid w:val="007F60C5"/>
    <w:rsid w:val="0084603D"/>
    <w:rsid w:val="00855218"/>
    <w:rsid w:val="00857762"/>
    <w:rsid w:val="0086234C"/>
    <w:rsid w:val="008A5E82"/>
    <w:rsid w:val="008D09C9"/>
    <w:rsid w:val="008E4DB9"/>
    <w:rsid w:val="008F24E6"/>
    <w:rsid w:val="009513C8"/>
    <w:rsid w:val="00954E74"/>
    <w:rsid w:val="00971C17"/>
    <w:rsid w:val="009C7687"/>
    <w:rsid w:val="00A272B1"/>
    <w:rsid w:val="00AD41AD"/>
    <w:rsid w:val="00AD6993"/>
    <w:rsid w:val="00AE5E21"/>
    <w:rsid w:val="00B01490"/>
    <w:rsid w:val="00B03508"/>
    <w:rsid w:val="00B54969"/>
    <w:rsid w:val="00BD66FF"/>
    <w:rsid w:val="00C11814"/>
    <w:rsid w:val="00C148BF"/>
    <w:rsid w:val="00C14938"/>
    <w:rsid w:val="00C570D8"/>
    <w:rsid w:val="00C6476B"/>
    <w:rsid w:val="00C75B5F"/>
    <w:rsid w:val="00C83534"/>
    <w:rsid w:val="00CD4D9D"/>
    <w:rsid w:val="00CE1EC4"/>
    <w:rsid w:val="00CF5161"/>
    <w:rsid w:val="00D66330"/>
    <w:rsid w:val="00D804A7"/>
    <w:rsid w:val="00D8135F"/>
    <w:rsid w:val="00D84786"/>
    <w:rsid w:val="00D905FE"/>
    <w:rsid w:val="00DA5519"/>
    <w:rsid w:val="00DE7F3F"/>
    <w:rsid w:val="00DF5BF6"/>
    <w:rsid w:val="00DF7321"/>
    <w:rsid w:val="00E345AD"/>
    <w:rsid w:val="00E61936"/>
    <w:rsid w:val="00EA2388"/>
    <w:rsid w:val="00F022C5"/>
    <w:rsid w:val="00F20064"/>
    <w:rsid w:val="00F2336B"/>
    <w:rsid w:val="00F44451"/>
    <w:rsid w:val="00FB4F8E"/>
    <w:rsid w:val="00FC389F"/>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 w:type="character" w:customStyle="1" w:styleId="normaltextrun">
    <w:name w:val="normaltextrun"/>
    <w:basedOn w:val="DefaultParagraphFont"/>
    <w:rsid w:val="00F44451"/>
  </w:style>
  <w:style w:type="character" w:customStyle="1" w:styleId="bcx9">
    <w:name w:val="bcx9"/>
    <w:basedOn w:val="DefaultParagraphFont"/>
    <w:rsid w:val="00F44451"/>
  </w:style>
  <w:style w:type="character" w:customStyle="1" w:styleId="eop">
    <w:name w:val="eop"/>
    <w:basedOn w:val="DefaultParagraphFont"/>
    <w:rsid w:val="00F44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85C087-779C-4DD9-9EFB-B5FBEFC02A0C}">
  <ds:schemaRefs>
    <ds:schemaRef ds:uri="http://schemas.microsoft.com/sharepoint/v3/contenttype/forms"/>
  </ds:schemaRefs>
</ds:datastoreItem>
</file>

<file path=customXml/itemProps2.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3.xml><?xml version="1.0" encoding="utf-8"?>
<ds:datastoreItem xmlns:ds="http://schemas.openxmlformats.org/officeDocument/2006/customXml" ds:itemID="{31548646-4A9A-40EA-805E-6869891C4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8438E-71AE-4FD7-B8CA-0C8EA3E7780D}">
  <ds:schemaRefs>
    <ds:schemaRef ds:uri="http://schemas.microsoft.com/office/2006/metadata/properties"/>
    <ds:schemaRef ds:uri="http://schemas.microsoft.com/office/infopath/2007/PartnerControls"/>
    <ds:schemaRef ds:uri="d7543e32-2670-4792-a823-ef6c9cad508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3693</Words>
  <Characters>21053</Characters>
  <Application>Microsoft Office Word</Application>
  <DocSecurity>2</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12</cp:revision>
  <dcterms:created xsi:type="dcterms:W3CDTF">2023-10-30T16:40:00Z</dcterms:created>
  <dcterms:modified xsi:type="dcterms:W3CDTF">2023-11-01T13:50:00Z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y fmtid="{D5CDD505-2E9C-101B-9397-08002B2CF9AE}" pid="15" name="TaxCatchAll">
    <vt:lpwstr/>
  </property>
</Properties>
</file>